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E" w:rsidRPr="00AC4BF2" w:rsidRDefault="00894E4B" w:rsidP="00AC4BF2">
      <w:pPr>
        <w:jc w:val="both"/>
        <w:rPr>
          <w:rFonts w:ascii="Times New Roman" w:hAnsi="Times New Roman" w:cs="Times New Roman"/>
          <w:sz w:val="24"/>
          <w:szCs w:val="24"/>
        </w:rPr>
      </w:pPr>
      <w:r w:rsidRPr="00AC4BF2">
        <w:rPr>
          <w:rFonts w:ascii="Times New Roman" w:hAnsi="Times New Roman" w:cs="Times New Roman"/>
          <w:sz w:val="24"/>
          <w:szCs w:val="24"/>
        </w:rPr>
        <w:t>AGE-SEX COMPOSITION OF NORTHEAST INDIA</w:t>
      </w:r>
    </w:p>
    <w:p w:rsidR="00894E4B" w:rsidRPr="00AC4BF2" w:rsidRDefault="00894E4B" w:rsidP="00AC4BF2">
      <w:pPr>
        <w:jc w:val="both"/>
        <w:rPr>
          <w:rFonts w:ascii="Times New Roman" w:hAnsi="Times New Roman" w:cs="Times New Roman"/>
          <w:sz w:val="24"/>
          <w:szCs w:val="24"/>
        </w:rPr>
      </w:pPr>
      <w:r w:rsidRPr="00AC4BF2">
        <w:rPr>
          <w:rFonts w:ascii="Times New Roman" w:hAnsi="Times New Roman" w:cs="Times New Roman"/>
          <w:sz w:val="24"/>
          <w:szCs w:val="24"/>
        </w:rPr>
        <w:t xml:space="preserve">India </w:t>
      </w:r>
      <w:r w:rsidR="00AC4BF2" w:rsidRPr="00AC4BF2">
        <w:rPr>
          <w:rFonts w:ascii="Times New Roman" w:hAnsi="Times New Roman" w:cs="Times New Roman"/>
          <w:sz w:val="24"/>
          <w:szCs w:val="24"/>
        </w:rPr>
        <w:t>has a sex ratio of</w:t>
      </w:r>
      <w:r w:rsidRPr="00AC4BF2">
        <w:rPr>
          <w:rFonts w:ascii="Times New Roman" w:hAnsi="Times New Roman" w:cs="Times New Roman"/>
          <w:sz w:val="24"/>
          <w:szCs w:val="24"/>
        </w:rPr>
        <w:t xml:space="preserve"> 943 females per 1000 males</w:t>
      </w:r>
      <w:r w:rsidR="00AC4BF2" w:rsidRPr="00AC4BF2">
        <w:rPr>
          <w:rFonts w:ascii="Times New Roman" w:hAnsi="Times New Roman" w:cs="Times New Roman"/>
          <w:sz w:val="24"/>
          <w:szCs w:val="24"/>
        </w:rPr>
        <w:t xml:space="preserve"> according to Census 2011.</w:t>
      </w:r>
    </w:p>
    <w:p w:rsidR="00894E4B" w:rsidRPr="00AC4BF2" w:rsidRDefault="00894E4B" w:rsidP="00AC4BF2">
      <w:pPr>
        <w:jc w:val="both"/>
        <w:rPr>
          <w:rFonts w:ascii="Times New Roman" w:hAnsi="Times New Roman" w:cs="Times New Roman"/>
          <w:sz w:val="24"/>
          <w:szCs w:val="24"/>
        </w:rPr>
      </w:pPr>
      <w:r w:rsidRPr="00AC4BF2">
        <w:rPr>
          <w:rFonts w:ascii="Times New Roman" w:hAnsi="Times New Roman" w:cs="Times New Roman"/>
          <w:sz w:val="24"/>
          <w:szCs w:val="24"/>
        </w:rPr>
        <w:t>Following is the overall sex ratio of North East India</w:t>
      </w:r>
      <w:r w:rsidR="00AC4BF2" w:rsidRPr="00AC4BF2"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Style w:val="TableGrid"/>
        <w:tblW w:w="0" w:type="auto"/>
        <w:tblLook w:val="04A0"/>
      </w:tblPr>
      <w:tblGrid>
        <w:gridCol w:w="2898"/>
        <w:gridCol w:w="3330"/>
      </w:tblGrid>
      <w:tr w:rsidR="00894E4B" w:rsidRPr="00AC4BF2" w:rsidTr="00AC4BF2">
        <w:tc>
          <w:tcPr>
            <w:tcW w:w="2898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3330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Sex Ratio (Females per 1000 males)</w:t>
            </w:r>
          </w:p>
        </w:tc>
      </w:tr>
      <w:tr w:rsidR="00894E4B" w:rsidRPr="00AC4BF2" w:rsidTr="00AC4BF2">
        <w:tc>
          <w:tcPr>
            <w:tcW w:w="2898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3330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894E4B" w:rsidRPr="00AC4BF2" w:rsidTr="00AC4BF2">
        <w:tc>
          <w:tcPr>
            <w:tcW w:w="2898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3330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894E4B" w:rsidRPr="00AC4BF2" w:rsidTr="00AC4BF2">
        <w:tc>
          <w:tcPr>
            <w:tcW w:w="2898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3330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894E4B" w:rsidRPr="00AC4BF2" w:rsidTr="00AC4BF2">
        <w:tc>
          <w:tcPr>
            <w:tcW w:w="2898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Meghalaya</w:t>
            </w:r>
          </w:p>
        </w:tc>
        <w:tc>
          <w:tcPr>
            <w:tcW w:w="3330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894E4B" w:rsidRPr="00AC4BF2" w:rsidTr="00AC4BF2">
        <w:tc>
          <w:tcPr>
            <w:tcW w:w="2898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3330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894E4B" w:rsidRPr="00AC4BF2" w:rsidTr="00AC4BF2">
        <w:tc>
          <w:tcPr>
            <w:tcW w:w="2898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Nagaland</w:t>
            </w:r>
          </w:p>
        </w:tc>
        <w:tc>
          <w:tcPr>
            <w:tcW w:w="3330" w:type="dxa"/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</w:tr>
      <w:tr w:rsidR="00894E4B" w:rsidRPr="00AC4BF2" w:rsidTr="00AC4BF2">
        <w:trPr>
          <w:trHeight w:val="270"/>
        </w:trPr>
        <w:tc>
          <w:tcPr>
            <w:tcW w:w="2898" w:type="dxa"/>
            <w:tcBorders>
              <w:bottom w:val="single" w:sz="4" w:space="0" w:color="auto"/>
            </w:tcBorders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Sikkim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894E4B" w:rsidRPr="00AC4BF2" w:rsidTr="00AC4BF2">
        <w:trPr>
          <w:trHeight w:val="270"/>
        </w:trPr>
        <w:tc>
          <w:tcPr>
            <w:tcW w:w="2898" w:type="dxa"/>
            <w:tcBorders>
              <w:top w:val="single" w:sz="4" w:space="0" w:color="auto"/>
            </w:tcBorders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Tripura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894E4B" w:rsidRPr="00AC4BF2" w:rsidRDefault="00894E4B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</w:tr>
    </w:tbl>
    <w:p w:rsidR="00894E4B" w:rsidRPr="00AC4BF2" w:rsidRDefault="00BD01AC" w:rsidP="00AC4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(Source: Census of India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C4BF2" w:rsidRPr="00AC4BF2">
        <w:rPr>
          <w:rFonts w:ascii="Times New Roman" w:hAnsi="Times New Roman" w:cs="Times New Roman"/>
          <w:sz w:val="24"/>
          <w:szCs w:val="24"/>
        </w:rPr>
        <w:t>2011</w:t>
      </w:r>
      <w:proofErr w:type="gramEnd"/>
      <w:r w:rsidR="00AC4BF2" w:rsidRPr="00AC4BF2">
        <w:rPr>
          <w:rFonts w:ascii="Times New Roman" w:hAnsi="Times New Roman" w:cs="Times New Roman"/>
          <w:sz w:val="24"/>
          <w:szCs w:val="24"/>
        </w:rPr>
        <w:t>)</w:t>
      </w:r>
    </w:p>
    <w:p w:rsidR="00AC4BF2" w:rsidRPr="00AC4BF2" w:rsidRDefault="00AC4BF2" w:rsidP="00AC4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BF2" w:rsidRPr="00AC4BF2" w:rsidRDefault="00AC4BF2" w:rsidP="00AC4BF2">
      <w:pPr>
        <w:jc w:val="both"/>
        <w:rPr>
          <w:rFonts w:ascii="Times New Roman" w:hAnsi="Times New Roman" w:cs="Times New Roman"/>
          <w:sz w:val="24"/>
          <w:szCs w:val="24"/>
        </w:rPr>
      </w:pPr>
      <w:r w:rsidRPr="00AC4BF2">
        <w:rPr>
          <w:rFonts w:ascii="Times New Roman" w:hAnsi="Times New Roman" w:cs="Times New Roman"/>
          <w:sz w:val="24"/>
          <w:szCs w:val="24"/>
        </w:rPr>
        <w:t>Sex Ratio in various age-groups</w:t>
      </w:r>
    </w:p>
    <w:tbl>
      <w:tblPr>
        <w:tblStyle w:val="TableGrid"/>
        <w:tblW w:w="0" w:type="auto"/>
        <w:tblLook w:val="04A0"/>
      </w:tblPr>
      <w:tblGrid>
        <w:gridCol w:w="2178"/>
        <w:gridCol w:w="1890"/>
        <w:gridCol w:w="1476"/>
        <w:gridCol w:w="2304"/>
        <w:gridCol w:w="1394"/>
      </w:tblGrid>
      <w:tr w:rsidR="00AC4BF2" w:rsidRPr="00AC4BF2" w:rsidTr="00BD01AC">
        <w:tc>
          <w:tcPr>
            <w:tcW w:w="2178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890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Early Childhood</w:t>
            </w:r>
          </w:p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(0-6)</w:t>
            </w:r>
          </w:p>
        </w:tc>
        <w:tc>
          <w:tcPr>
            <w:tcW w:w="1476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Childhood</w:t>
            </w:r>
          </w:p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(0-19)</w:t>
            </w:r>
          </w:p>
        </w:tc>
        <w:tc>
          <w:tcPr>
            <w:tcW w:w="2304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Economically Active</w:t>
            </w:r>
          </w:p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(15-59)</w:t>
            </w:r>
          </w:p>
        </w:tc>
        <w:tc>
          <w:tcPr>
            <w:tcW w:w="1394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Old Age</w:t>
            </w:r>
          </w:p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2">
              <w:rPr>
                <w:rFonts w:ascii="Times New Roman" w:hAnsi="Times New Roman" w:cs="Times New Roman"/>
                <w:sz w:val="24"/>
                <w:szCs w:val="24"/>
              </w:rPr>
              <w:t>(60+)</w:t>
            </w:r>
          </w:p>
        </w:tc>
      </w:tr>
      <w:tr w:rsidR="00AC4BF2" w:rsidRPr="00AC4BF2" w:rsidTr="00BD01AC">
        <w:tc>
          <w:tcPr>
            <w:tcW w:w="2178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1890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476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230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39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AC4BF2" w:rsidRPr="00AC4BF2" w:rsidTr="00BD01AC">
        <w:tc>
          <w:tcPr>
            <w:tcW w:w="2178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1890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476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30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39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</w:tr>
      <w:tr w:rsidR="00AC4BF2" w:rsidRPr="00AC4BF2" w:rsidTr="00BD01AC">
        <w:tc>
          <w:tcPr>
            <w:tcW w:w="2178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90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476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30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9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</w:tr>
      <w:tr w:rsidR="00AC4BF2" w:rsidRPr="00AC4BF2" w:rsidTr="00BD01AC">
        <w:tc>
          <w:tcPr>
            <w:tcW w:w="2178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Meghalaya</w:t>
            </w:r>
          </w:p>
        </w:tc>
        <w:tc>
          <w:tcPr>
            <w:tcW w:w="1890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476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230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39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AC4BF2" w:rsidRPr="00AC4BF2" w:rsidTr="00BD01AC">
        <w:tc>
          <w:tcPr>
            <w:tcW w:w="2178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90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476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230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39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AC4BF2" w:rsidRPr="00AC4BF2" w:rsidTr="00BD01AC">
        <w:tc>
          <w:tcPr>
            <w:tcW w:w="2178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Nagaland</w:t>
            </w:r>
          </w:p>
        </w:tc>
        <w:tc>
          <w:tcPr>
            <w:tcW w:w="1890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476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30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39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AC4BF2" w:rsidRPr="00AC4BF2" w:rsidTr="00BD01AC">
        <w:tc>
          <w:tcPr>
            <w:tcW w:w="2178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Sikkim</w:t>
            </w:r>
          </w:p>
        </w:tc>
        <w:tc>
          <w:tcPr>
            <w:tcW w:w="1890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476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230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39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AC4BF2" w:rsidRPr="00AC4BF2" w:rsidTr="00BD01AC">
        <w:tc>
          <w:tcPr>
            <w:tcW w:w="2178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Tripura</w:t>
            </w:r>
          </w:p>
        </w:tc>
        <w:tc>
          <w:tcPr>
            <w:tcW w:w="1890" w:type="dxa"/>
          </w:tcPr>
          <w:p w:rsidR="00AC4BF2" w:rsidRPr="00AC4BF2" w:rsidRDefault="00AC4BF2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476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30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394" w:type="dxa"/>
          </w:tcPr>
          <w:p w:rsidR="00AC4BF2" w:rsidRPr="00AC4BF2" w:rsidRDefault="00BD01AC" w:rsidP="00A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</w:tbl>
    <w:p w:rsidR="00AC4BF2" w:rsidRPr="00AC4BF2" w:rsidRDefault="00BD01AC" w:rsidP="00AC4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(Source: Census of India, 2011)</w:t>
      </w:r>
    </w:p>
    <w:p w:rsidR="00894E4B" w:rsidRPr="00AC4BF2" w:rsidRDefault="00894E4B" w:rsidP="00AC4B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4E4B" w:rsidRPr="00AC4BF2" w:rsidSect="00264121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4E4B"/>
    <w:rsid w:val="00264121"/>
    <w:rsid w:val="0071696E"/>
    <w:rsid w:val="00894E4B"/>
    <w:rsid w:val="00AC4BF2"/>
    <w:rsid w:val="00B05158"/>
    <w:rsid w:val="00BD01AC"/>
    <w:rsid w:val="00E9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2021-08-07T05:43:00Z</dcterms:created>
  <dcterms:modified xsi:type="dcterms:W3CDTF">2021-08-07T06:09:00Z</dcterms:modified>
</cp:coreProperties>
</file>