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8E05" w14:textId="24B73E3D" w:rsidR="00E65667" w:rsidRPr="00577419" w:rsidRDefault="0036184B">
      <w:pPr>
        <w:rPr>
          <w:rFonts w:ascii="Times New Roman" w:hAnsi="Times New Roman" w:cs="Times New Roman"/>
          <w:sz w:val="32"/>
          <w:szCs w:val="32"/>
        </w:rPr>
      </w:pPr>
      <w:r w:rsidRPr="00577419">
        <w:rPr>
          <w:rFonts w:ascii="Times New Roman" w:hAnsi="Times New Roman" w:cs="Times New Roman"/>
          <w:sz w:val="32"/>
          <w:szCs w:val="32"/>
        </w:rPr>
        <w:t>Experiment no.1</w:t>
      </w:r>
      <w:r w:rsidR="00577419">
        <w:rPr>
          <w:rFonts w:ascii="Times New Roman" w:hAnsi="Times New Roman" w:cs="Times New Roman"/>
          <w:sz w:val="32"/>
          <w:szCs w:val="32"/>
        </w:rPr>
        <w:t xml:space="preserve"> </w:t>
      </w:r>
      <w:r w:rsidR="005E1A51">
        <w:rPr>
          <w:rFonts w:ascii="Times New Roman" w:hAnsi="Times New Roman" w:cs="Times New Roman"/>
          <w:sz w:val="32"/>
          <w:szCs w:val="32"/>
        </w:rPr>
        <w:t>(Practical</w:t>
      </w:r>
      <w:r w:rsidR="00577419">
        <w:rPr>
          <w:rFonts w:ascii="Times New Roman" w:hAnsi="Times New Roman" w:cs="Times New Roman"/>
          <w:sz w:val="32"/>
          <w:szCs w:val="32"/>
        </w:rPr>
        <w:t xml:space="preserve"> + theory) </w:t>
      </w:r>
    </w:p>
    <w:p w14:paraId="59C7A667" w14:textId="643A8FD3" w:rsidR="0036184B" w:rsidRPr="005E1A51" w:rsidRDefault="0036184B" w:rsidP="005E1A51">
      <w:pPr>
        <w:jc w:val="both"/>
        <w:rPr>
          <w:rFonts w:ascii="Times New Roman" w:hAnsi="Times New Roman" w:cs="Times New Roman"/>
          <w:sz w:val="32"/>
          <w:szCs w:val="32"/>
        </w:rPr>
      </w:pPr>
      <w:r w:rsidRPr="005E1A51">
        <w:rPr>
          <w:rFonts w:ascii="Times New Roman" w:hAnsi="Times New Roman" w:cs="Times New Roman"/>
          <w:sz w:val="32"/>
          <w:szCs w:val="32"/>
        </w:rPr>
        <w:t>To determine Body Mass Index in adult person</w:t>
      </w:r>
    </w:p>
    <w:p w14:paraId="36DA81F3" w14:textId="5585DD2A" w:rsidR="0036184B" w:rsidRDefault="0036184B">
      <w:pPr>
        <w:rPr>
          <w:rFonts w:ascii="Times New Roman" w:hAnsi="Times New Roman" w:cs="Times New Roman"/>
          <w:sz w:val="28"/>
          <w:szCs w:val="28"/>
        </w:rPr>
      </w:pPr>
      <w:r w:rsidRPr="0036184B">
        <w:rPr>
          <w:rFonts w:ascii="Times New Roman" w:hAnsi="Times New Roman" w:cs="Times New Roman"/>
          <w:sz w:val="28"/>
          <w:szCs w:val="28"/>
        </w:rPr>
        <w:t>Requirement: weight measur</w:t>
      </w:r>
      <w:r w:rsidR="00741732">
        <w:rPr>
          <w:rFonts w:ascii="Times New Roman" w:hAnsi="Times New Roman" w:cs="Times New Roman"/>
          <w:sz w:val="28"/>
          <w:szCs w:val="28"/>
        </w:rPr>
        <w:t>ing scale</w:t>
      </w:r>
      <w:r w:rsidRPr="0036184B">
        <w:rPr>
          <w:rFonts w:ascii="Times New Roman" w:hAnsi="Times New Roman" w:cs="Times New Roman"/>
          <w:sz w:val="28"/>
          <w:szCs w:val="28"/>
        </w:rPr>
        <w:t xml:space="preserve">, </w:t>
      </w:r>
      <w:r w:rsidR="00741732">
        <w:rPr>
          <w:rFonts w:ascii="Times New Roman" w:hAnsi="Times New Roman" w:cs="Times New Roman"/>
          <w:sz w:val="28"/>
          <w:szCs w:val="28"/>
        </w:rPr>
        <w:t>H</w:t>
      </w:r>
      <w:r w:rsidRPr="0036184B">
        <w:rPr>
          <w:rFonts w:ascii="Times New Roman" w:hAnsi="Times New Roman" w:cs="Times New Roman"/>
          <w:sz w:val="28"/>
          <w:szCs w:val="28"/>
        </w:rPr>
        <w:t>eight measur</w:t>
      </w:r>
      <w:r w:rsidR="00C57A33">
        <w:rPr>
          <w:rFonts w:ascii="Times New Roman" w:hAnsi="Times New Roman" w:cs="Times New Roman"/>
          <w:sz w:val="28"/>
          <w:szCs w:val="28"/>
        </w:rPr>
        <w:t>ing machine</w:t>
      </w:r>
      <w:r w:rsidRPr="0036184B">
        <w:rPr>
          <w:rFonts w:ascii="Times New Roman" w:hAnsi="Times New Roman" w:cs="Times New Roman"/>
          <w:sz w:val="28"/>
          <w:szCs w:val="28"/>
        </w:rPr>
        <w:t xml:space="preserve"> </w:t>
      </w:r>
    </w:p>
    <w:p w14:paraId="05AB2D4B" w14:textId="7B593F0E" w:rsidR="0036184B" w:rsidRDefault="0036184B"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Basic </w:t>
      </w:r>
      <w:r w:rsidR="00C57A33">
        <w:rPr>
          <w:rFonts w:ascii="Times New Roman" w:hAnsi="Times New Roman" w:cs="Times New Roman"/>
          <w:sz w:val="28"/>
          <w:szCs w:val="28"/>
        </w:rPr>
        <w:t>principle:</w:t>
      </w:r>
      <w:r>
        <w:rPr>
          <w:rFonts w:ascii="Times New Roman" w:hAnsi="Times New Roman" w:cs="Times New Roman"/>
          <w:sz w:val="28"/>
          <w:szCs w:val="28"/>
        </w:rPr>
        <w:t xml:space="preserve"> </w:t>
      </w:r>
      <w:r w:rsidR="00C57A33">
        <w:rPr>
          <w:rFonts w:ascii="Times New Roman" w:hAnsi="Times New Roman" w:cs="Times New Roman"/>
          <w:sz w:val="28"/>
          <w:szCs w:val="28"/>
        </w:rPr>
        <w:t xml:space="preserve"> Anthropometry, in physical anthropology refers to the measurement of the human individual for the purpose of understanding human physical variation. The term anthropometric measurements refer to comparative measurements of the body. Anthropometric measurements are used in nutritional assessments.</w:t>
      </w:r>
    </w:p>
    <w:p w14:paraId="69024A18" w14:textId="360983BB" w:rsidR="00C57A33" w:rsidRDefault="00C57A33"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Anthropometric measurements used for adults usually include height, weight, Body Mass </w:t>
      </w:r>
      <w:r w:rsidR="00741732">
        <w:rPr>
          <w:rFonts w:ascii="Times New Roman" w:hAnsi="Times New Roman" w:cs="Times New Roman"/>
          <w:sz w:val="28"/>
          <w:szCs w:val="28"/>
        </w:rPr>
        <w:t>Index (</w:t>
      </w:r>
      <w:r>
        <w:rPr>
          <w:rFonts w:ascii="Times New Roman" w:hAnsi="Times New Roman" w:cs="Times New Roman"/>
          <w:sz w:val="28"/>
          <w:szCs w:val="28"/>
        </w:rPr>
        <w:t>BMI), waist-to-hip ratio, and percentage of body fat.</w:t>
      </w:r>
    </w:p>
    <w:p w14:paraId="3B51EFD5" w14:textId="298439A9" w:rsidR="00741732" w:rsidRDefault="00741732"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BODY MASS INDEX (BMI): the body mass index (BMI), or Quetelet index, is a controversial statistical measurement which compares a person’s weight and height. Though it does not measure body fat.</w:t>
      </w:r>
    </w:p>
    <w:p w14:paraId="5BA86198" w14:textId="0B136B2F" w:rsidR="00741732" w:rsidRDefault="00741732" w:rsidP="00C57A33">
      <w:pPr>
        <w:spacing w:line="360" w:lineRule="auto"/>
        <w:jc w:val="both"/>
        <w:rPr>
          <w:rFonts w:ascii="Times New Roman" w:hAnsi="Times New Roman" w:cs="Times New Roman"/>
          <w:sz w:val="28"/>
          <w:szCs w:val="28"/>
          <w:vertAlign w:val="superscript"/>
        </w:rPr>
      </w:pPr>
      <w:r>
        <w:rPr>
          <w:rFonts w:ascii="Times New Roman" w:hAnsi="Times New Roman" w:cs="Times New Roman"/>
          <w:sz w:val="28"/>
          <w:szCs w:val="28"/>
        </w:rPr>
        <w:t>Body Mass Index is defined as the individuals body weight divided by the square of height.  The formula measure BMI=kg/m</w:t>
      </w:r>
      <w:r w:rsidRPr="00741732">
        <w:rPr>
          <w:rFonts w:ascii="Times New Roman" w:hAnsi="Times New Roman" w:cs="Times New Roman"/>
          <w:sz w:val="28"/>
          <w:szCs w:val="28"/>
          <w:vertAlign w:val="superscript"/>
        </w:rPr>
        <w:t>2</w:t>
      </w:r>
    </w:p>
    <w:p w14:paraId="3AA0B456" w14:textId="1A2F9B62" w:rsidR="00741732" w:rsidRDefault="00741732" w:rsidP="00C57A33">
      <w:pPr>
        <w:spacing w:line="360" w:lineRule="auto"/>
        <w:jc w:val="both"/>
        <w:rPr>
          <w:rFonts w:ascii="Times New Roman" w:hAnsi="Times New Roman" w:cs="Times New Roman"/>
          <w:sz w:val="28"/>
          <w:szCs w:val="28"/>
          <w:vertAlign w:val="superscript"/>
        </w:rPr>
      </w:pPr>
      <w:r>
        <w:rPr>
          <w:rFonts w:ascii="Times New Roman" w:hAnsi="Times New Roman" w:cs="Times New Roman"/>
          <w:sz w:val="28"/>
          <w:szCs w:val="28"/>
        </w:rPr>
        <w:t xml:space="preserve">Body Mass </w:t>
      </w:r>
      <w:r w:rsidR="001C3A39">
        <w:rPr>
          <w:rFonts w:ascii="Times New Roman" w:hAnsi="Times New Roman" w:cs="Times New Roman"/>
          <w:sz w:val="28"/>
          <w:szCs w:val="28"/>
        </w:rPr>
        <w:t>Index (</w:t>
      </w:r>
      <w:r>
        <w:rPr>
          <w:rFonts w:ascii="Times New Roman" w:hAnsi="Times New Roman" w:cs="Times New Roman"/>
          <w:sz w:val="28"/>
          <w:szCs w:val="28"/>
        </w:rPr>
        <w:t>BMI) = weight in kg/ height in (meter)</w:t>
      </w:r>
      <w:r w:rsidRPr="001C3A39">
        <w:rPr>
          <w:rFonts w:ascii="Times New Roman" w:hAnsi="Times New Roman" w:cs="Times New Roman"/>
          <w:sz w:val="28"/>
          <w:szCs w:val="28"/>
          <w:vertAlign w:val="superscript"/>
        </w:rPr>
        <w:t>2</w:t>
      </w:r>
    </w:p>
    <w:p w14:paraId="5E50BD44" w14:textId="3F951D34" w:rsidR="001C3A39" w:rsidRDefault="001C3A3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For example, let us calculate the BMI of a person </w:t>
      </w:r>
      <w:r w:rsidR="00577419">
        <w:rPr>
          <w:rFonts w:ascii="Times New Roman" w:hAnsi="Times New Roman" w:cs="Times New Roman"/>
          <w:sz w:val="28"/>
          <w:szCs w:val="28"/>
        </w:rPr>
        <w:t>weighing</w:t>
      </w:r>
      <w:r>
        <w:rPr>
          <w:rFonts w:ascii="Times New Roman" w:hAnsi="Times New Roman" w:cs="Times New Roman"/>
          <w:sz w:val="28"/>
          <w:szCs w:val="28"/>
        </w:rPr>
        <w:t xml:space="preserve"> 75 kg and has a height of 170cm (1.70 meter</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this can be </w:t>
      </w:r>
      <w:r w:rsidR="00577419">
        <w:rPr>
          <w:rFonts w:ascii="Times New Roman" w:hAnsi="Times New Roman" w:cs="Times New Roman"/>
          <w:sz w:val="28"/>
          <w:szCs w:val="28"/>
        </w:rPr>
        <w:t>calculated:</w:t>
      </w:r>
      <w:r>
        <w:rPr>
          <w:rFonts w:ascii="Times New Roman" w:hAnsi="Times New Roman" w:cs="Times New Roman"/>
          <w:sz w:val="28"/>
          <w:szCs w:val="28"/>
        </w:rPr>
        <w:t xml:space="preserve"> </w:t>
      </w:r>
    </w:p>
    <w:p w14:paraId="392023DE" w14:textId="53EEFD4B" w:rsidR="001C3A39" w:rsidRDefault="001C3A3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BMI= 75/1.70x1.70</w:t>
      </w:r>
    </w:p>
    <w:p w14:paraId="203DC274" w14:textId="7E6F031B" w:rsidR="001C3A39" w:rsidRDefault="001C3A3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25.95</w:t>
      </w:r>
    </w:p>
    <w:p w14:paraId="259A4656" w14:textId="1E2312E3" w:rsidR="00577419"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Conclusion:</w:t>
      </w:r>
      <w:r w:rsidR="00577419">
        <w:rPr>
          <w:rFonts w:ascii="Times New Roman" w:hAnsi="Times New Roman" w:cs="Times New Roman"/>
          <w:sz w:val="28"/>
          <w:szCs w:val="28"/>
        </w:rPr>
        <w:t xml:space="preserve"> categories (WHO) </w:t>
      </w:r>
      <w:r>
        <w:rPr>
          <w:rFonts w:ascii="Times New Roman" w:hAnsi="Times New Roman" w:cs="Times New Roman"/>
          <w:sz w:val="28"/>
          <w:szCs w:val="28"/>
        </w:rPr>
        <w:t>standard:</w:t>
      </w:r>
    </w:p>
    <w:p w14:paraId="4E2E1262" w14:textId="66A226A9" w:rsidR="00577419" w:rsidRDefault="0057741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Under </w:t>
      </w:r>
      <w:r w:rsidR="005E1A51">
        <w:rPr>
          <w:rFonts w:ascii="Times New Roman" w:hAnsi="Times New Roman" w:cs="Times New Roman"/>
          <w:sz w:val="28"/>
          <w:szCs w:val="28"/>
        </w:rPr>
        <w:t>weight:</w:t>
      </w:r>
      <w:r>
        <w:rPr>
          <w:rFonts w:ascii="Times New Roman" w:hAnsi="Times New Roman" w:cs="Times New Roman"/>
          <w:sz w:val="28"/>
          <w:szCs w:val="28"/>
        </w:rPr>
        <w:t xml:space="preserve"> &lt;18.5   </w:t>
      </w:r>
    </w:p>
    <w:p w14:paraId="72F69034" w14:textId="3093002C" w:rsidR="00577419" w:rsidRDefault="0057741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Normal weight 18.5- 24.9</w:t>
      </w:r>
    </w:p>
    <w:p w14:paraId="7E92DBA4" w14:textId="4A1F4607" w:rsidR="00577419"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Overweight:</w:t>
      </w:r>
      <w:r w:rsidR="00577419">
        <w:rPr>
          <w:rFonts w:ascii="Times New Roman" w:hAnsi="Times New Roman" w:cs="Times New Roman"/>
          <w:sz w:val="28"/>
          <w:szCs w:val="28"/>
        </w:rPr>
        <w:t xml:space="preserve"> 25-29.9 </w:t>
      </w:r>
    </w:p>
    <w:p w14:paraId="600E5D38" w14:textId="7D355112" w:rsidR="00577419" w:rsidRDefault="00577419"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Obesity </w:t>
      </w:r>
      <w:r w:rsidR="005E1A51">
        <w:rPr>
          <w:rFonts w:ascii="Times New Roman" w:hAnsi="Times New Roman" w:cs="Times New Roman"/>
          <w:sz w:val="28"/>
          <w:szCs w:val="28"/>
        </w:rPr>
        <w:t>I:</w:t>
      </w:r>
      <w:r>
        <w:rPr>
          <w:rFonts w:ascii="Times New Roman" w:hAnsi="Times New Roman" w:cs="Times New Roman"/>
          <w:sz w:val="28"/>
          <w:szCs w:val="28"/>
        </w:rPr>
        <w:t xml:space="preserve"> 30-3</w:t>
      </w:r>
      <w:r w:rsidR="005E1A51">
        <w:rPr>
          <w:rFonts w:ascii="Times New Roman" w:hAnsi="Times New Roman" w:cs="Times New Roman"/>
          <w:sz w:val="28"/>
          <w:szCs w:val="28"/>
        </w:rPr>
        <w:t>4.9</w:t>
      </w:r>
    </w:p>
    <w:p w14:paraId="13AA957A" w14:textId="5CC206EA" w:rsidR="005E1A51"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Obesity class II: 35-39.9</w:t>
      </w:r>
    </w:p>
    <w:p w14:paraId="10CE6C94" w14:textId="0E4C42AF" w:rsidR="005E1A51"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Obesity class III: 40 +</w:t>
      </w:r>
    </w:p>
    <w:p w14:paraId="1081326C" w14:textId="1EC81022" w:rsidR="005E1A51"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Prepare for VAC fist semester.  </w:t>
      </w:r>
    </w:p>
    <w:p w14:paraId="67AC1784" w14:textId="47E0A1DB" w:rsidR="005E1A51" w:rsidRDefault="005E1A51" w:rsidP="00C57A33">
      <w:pPr>
        <w:spacing w:line="360" w:lineRule="auto"/>
        <w:jc w:val="both"/>
        <w:rPr>
          <w:rFonts w:ascii="Times New Roman" w:hAnsi="Times New Roman" w:cs="Times New Roman"/>
          <w:sz w:val="28"/>
          <w:szCs w:val="28"/>
        </w:rPr>
      </w:pPr>
      <w:r>
        <w:rPr>
          <w:rFonts w:ascii="Times New Roman" w:hAnsi="Times New Roman" w:cs="Times New Roman"/>
          <w:sz w:val="28"/>
          <w:szCs w:val="28"/>
        </w:rPr>
        <w:t>Prepared by Dr. Bhaskar Pathak, MSc, PhD.</w:t>
      </w:r>
    </w:p>
    <w:p w14:paraId="25971AA5" w14:textId="77777777" w:rsidR="00577419" w:rsidRPr="001C3A39" w:rsidRDefault="00577419" w:rsidP="00C57A33">
      <w:pPr>
        <w:spacing w:line="360" w:lineRule="auto"/>
        <w:jc w:val="both"/>
        <w:rPr>
          <w:rFonts w:ascii="Times New Roman" w:hAnsi="Times New Roman" w:cs="Times New Roman"/>
          <w:sz w:val="28"/>
          <w:szCs w:val="28"/>
        </w:rPr>
      </w:pPr>
    </w:p>
    <w:sectPr w:rsidR="00577419" w:rsidRPr="001C3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84B"/>
    <w:rsid w:val="001C3A39"/>
    <w:rsid w:val="0036184B"/>
    <w:rsid w:val="00394F13"/>
    <w:rsid w:val="00577419"/>
    <w:rsid w:val="005E1A51"/>
    <w:rsid w:val="00637893"/>
    <w:rsid w:val="00741732"/>
    <w:rsid w:val="00C57A33"/>
    <w:rsid w:val="00C75F8E"/>
    <w:rsid w:val="00E656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5858"/>
  <w15:chartTrackingRefBased/>
  <w15:docId w15:val="{336F35C2-0B04-453D-BDDF-A23F69EC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8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18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18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18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18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18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8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8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8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8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18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18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18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18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1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84B"/>
    <w:rPr>
      <w:rFonts w:eastAsiaTheme="majorEastAsia" w:cstheme="majorBidi"/>
      <w:color w:val="272727" w:themeColor="text1" w:themeTint="D8"/>
    </w:rPr>
  </w:style>
  <w:style w:type="paragraph" w:styleId="Title">
    <w:name w:val="Title"/>
    <w:basedOn w:val="Normal"/>
    <w:next w:val="Normal"/>
    <w:link w:val="TitleChar"/>
    <w:uiPriority w:val="10"/>
    <w:qFormat/>
    <w:rsid w:val="003618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8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84B"/>
    <w:pPr>
      <w:spacing w:before="160"/>
      <w:jc w:val="center"/>
    </w:pPr>
    <w:rPr>
      <w:i/>
      <w:iCs/>
      <w:color w:val="404040" w:themeColor="text1" w:themeTint="BF"/>
    </w:rPr>
  </w:style>
  <w:style w:type="character" w:customStyle="1" w:styleId="QuoteChar">
    <w:name w:val="Quote Char"/>
    <w:basedOn w:val="DefaultParagraphFont"/>
    <w:link w:val="Quote"/>
    <w:uiPriority w:val="29"/>
    <w:rsid w:val="0036184B"/>
    <w:rPr>
      <w:i/>
      <w:iCs/>
      <w:color w:val="404040" w:themeColor="text1" w:themeTint="BF"/>
    </w:rPr>
  </w:style>
  <w:style w:type="paragraph" w:styleId="ListParagraph">
    <w:name w:val="List Paragraph"/>
    <w:basedOn w:val="Normal"/>
    <w:uiPriority w:val="34"/>
    <w:qFormat/>
    <w:rsid w:val="0036184B"/>
    <w:pPr>
      <w:ind w:left="720"/>
      <w:contextualSpacing/>
    </w:pPr>
  </w:style>
  <w:style w:type="character" w:styleId="IntenseEmphasis">
    <w:name w:val="Intense Emphasis"/>
    <w:basedOn w:val="DefaultParagraphFont"/>
    <w:uiPriority w:val="21"/>
    <w:qFormat/>
    <w:rsid w:val="0036184B"/>
    <w:rPr>
      <w:i/>
      <w:iCs/>
      <w:color w:val="2F5496" w:themeColor="accent1" w:themeShade="BF"/>
    </w:rPr>
  </w:style>
  <w:style w:type="paragraph" w:styleId="IntenseQuote">
    <w:name w:val="Intense Quote"/>
    <w:basedOn w:val="Normal"/>
    <w:next w:val="Normal"/>
    <w:link w:val="IntenseQuoteChar"/>
    <w:uiPriority w:val="30"/>
    <w:qFormat/>
    <w:rsid w:val="003618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184B"/>
    <w:rPr>
      <w:i/>
      <w:iCs/>
      <w:color w:val="2F5496" w:themeColor="accent1" w:themeShade="BF"/>
    </w:rPr>
  </w:style>
  <w:style w:type="character" w:styleId="IntenseReference">
    <w:name w:val="Intense Reference"/>
    <w:basedOn w:val="DefaultParagraphFont"/>
    <w:uiPriority w:val="32"/>
    <w:qFormat/>
    <w:rsid w:val="003618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Bhaskar Pathak</dc:creator>
  <cp:keywords/>
  <dc:description/>
  <cp:lastModifiedBy>Bhaskar Pathak</cp:lastModifiedBy>
  <cp:revision>4</cp:revision>
  <dcterms:created xsi:type="dcterms:W3CDTF">2026-08-25T13:06:00Z</dcterms:created>
  <dcterms:modified xsi:type="dcterms:W3CDTF">2026-08-25T13:50:00Z</dcterms:modified>
</cp:coreProperties>
</file>